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70" w:rsidRPr="003D3C70" w:rsidRDefault="003D3C70" w:rsidP="003D3C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D3C70" w:rsidRPr="003D3C70" w:rsidRDefault="003D3C70" w:rsidP="003D3C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 к приказу от 01.09.2022 №87/1</w:t>
      </w:r>
      <w:r w:rsidR="00E777EB">
        <w:rPr>
          <w:rFonts w:ascii="Times New Roman" w:hAnsi="Times New Roman" w:cs="Times New Roman"/>
          <w:sz w:val="24"/>
          <w:szCs w:val="24"/>
        </w:rPr>
        <w:t>-к</w:t>
      </w:r>
      <w:bookmarkStart w:id="0" w:name="_GoBack"/>
      <w:bookmarkEnd w:id="0"/>
      <w:r w:rsidRPr="003D3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70" w:rsidRP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7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D3C70" w:rsidRP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70"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«Движение вверх»</w:t>
      </w:r>
    </w:p>
    <w:p w:rsidR="003D3C70" w:rsidRP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70">
        <w:rPr>
          <w:rFonts w:ascii="Times New Roman" w:hAnsi="Times New Roman" w:cs="Times New Roman"/>
          <w:b/>
          <w:sz w:val="28"/>
          <w:szCs w:val="28"/>
        </w:rPr>
        <w:t>ГБОУ гимнази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D3C7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433</w:t>
      </w:r>
      <w:r w:rsidRPr="003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Pr="003D3C7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70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3D3C70" w:rsidRP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70" w:rsidRP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7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1.1.</w:t>
      </w:r>
      <w:r w:rsidRPr="003D3C70">
        <w:rPr>
          <w:rFonts w:ascii="Times New Roman" w:hAnsi="Times New Roman" w:cs="Times New Roman"/>
          <w:sz w:val="24"/>
          <w:szCs w:val="24"/>
        </w:rPr>
        <w:tab/>
        <w:t>Руководитель школьного спортивного клуба</w:t>
      </w:r>
      <w:r>
        <w:rPr>
          <w:rFonts w:ascii="Times New Roman" w:hAnsi="Times New Roman" w:cs="Times New Roman"/>
          <w:sz w:val="24"/>
          <w:szCs w:val="24"/>
        </w:rPr>
        <w:t xml:space="preserve"> «Движение вверх» </w:t>
      </w:r>
      <w:r w:rsidRPr="003D3C70">
        <w:rPr>
          <w:rFonts w:ascii="Times New Roman" w:hAnsi="Times New Roman" w:cs="Times New Roman"/>
          <w:sz w:val="24"/>
          <w:szCs w:val="24"/>
        </w:rPr>
        <w:t xml:space="preserve"> (далее - ШСК) государственного бюджетного общеобразовательного учреждения гимнази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3C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433</w:t>
      </w:r>
      <w:r w:rsidRPr="003D3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Курортного</w:t>
      </w:r>
      <w:r w:rsidRPr="003D3C70">
        <w:rPr>
          <w:rFonts w:ascii="Times New Roman" w:hAnsi="Times New Roman" w:cs="Times New Roman"/>
          <w:sz w:val="24"/>
          <w:szCs w:val="24"/>
        </w:rPr>
        <w:t xml:space="preserve"> района Санкт-Петербурга (далее - руководитель ШСК) назначается и освобождается от должности приказом директора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D3C70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3D3C7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433</w:t>
      </w:r>
      <w:r w:rsidRPr="003D3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Курортн</w:t>
      </w:r>
      <w:r w:rsidRPr="003D3C70">
        <w:rPr>
          <w:rFonts w:ascii="Times New Roman" w:hAnsi="Times New Roman" w:cs="Times New Roman"/>
          <w:sz w:val="24"/>
          <w:szCs w:val="24"/>
        </w:rPr>
        <w:t>ого района Санкт-Петербурга (далее - гимназия). На период отпуска и временной нетрудоспособности руководителя ШСК его обязанности могут быть возложены на педагога дополнительного образования гимназии.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1.2.</w:t>
      </w:r>
      <w:r w:rsidRPr="003D3C70">
        <w:rPr>
          <w:rFonts w:ascii="Times New Roman" w:hAnsi="Times New Roman" w:cs="Times New Roman"/>
          <w:sz w:val="24"/>
          <w:szCs w:val="24"/>
        </w:rPr>
        <w:tab/>
        <w:t>Руководитель ШСК непосредственно подчиняется директору гимназии.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1.3.</w:t>
      </w:r>
      <w:r w:rsidRPr="003D3C70">
        <w:rPr>
          <w:rFonts w:ascii="Times New Roman" w:hAnsi="Times New Roman" w:cs="Times New Roman"/>
          <w:sz w:val="24"/>
          <w:szCs w:val="24"/>
        </w:rPr>
        <w:tab/>
        <w:t>Руководителю ШСК в вопросах организации спортивно-оздоровительной работы непосредственно подчиняются педагоги дополнительного образования, ведущие занятия по физкультурно-спортивному направлению.</w:t>
      </w:r>
    </w:p>
    <w:p w:rsid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1.4.</w:t>
      </w:r>
      <w:r w:rsidRPr="003D3C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3C70">
        <w:rPr>
          <w:rFonts w:ascii="Times New Roman" w:hAnsi="Times New Roman" w:cs="Times New Roman"/>
          <w:sz w:val="24"/>
          <w:szCs w:val="24"/>
        </w:rPr>
        <w:t>В своей деятельности руководитель ШСК руководствуется Конвенцией ООН «О правах ребенка», Конституцией Российской Федерации, Трудовым кодексом Российской Федерации, Гражданским кодексом Российской Федерации, Семейным кодексом Российской Федерации, Федеральным законом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от 29.12.2012 </w:t>
      </w:r>
      <w:r w:rsidRPr="003D3C70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 Федеральным законом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04.12.2007 </w:t>
      </w:r>
      <w:r w:rsidRPr="003D3C70">
        <w:rPr>
          <w:rFonts w:ascii="Times New Roman" w:hAnsi="Times New Roman" w:cs="Times New Roman"/>
          <w:sz w:val="24"/>
          <w:szCs w:val="24"/>
        </w:rPr>
        <w:t>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3D3C70">
        <w:rPr>
          <w:rFonts w:ascii="Times New Roman" w:hAnsi="Times New Roman" w:cs="Times New Roman"/>
          <w:sz w:val="24"/>
          <w:szCs w:val="24"/>
        </w:rPr>
        <w:t>, Приказом Министерства Просвещения Рос</w:t>
      </w:r>
      <w:r>
        <w:rPr>
          <w:rFonts w:ascii="Times New Roman" w:hAnsi="Times New Roman" w:cs="Times New Roman"/>
          <w:sz w:val="24"/>
          <w:szCs w:val="24"/>
        </w:rPr>
        <w:t>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от 23.03.2020</w:t>
      </w:r>
      <w:r w:rsidRPr="003D3C70">
        <w:rPr>
          <w:rFonts w:ascii="Times New Roman" w:hAnsi="Times New Roman" w:cs="Times New Roman"/>
          <w:sz w:val="24"/>
          <w:szCs w:val="24"/>
        </w:rPr>
        <w:t xml:space="preserve">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лицами)», Положением о школьном спортивном клубе </w:t>
      </w:r>
      <w:r>
        <w:rPr>
          <w:rFonts w:ascii="Times New Roman" w:hAnsi="Times New Roman" w:cs="Times New Roman"/>
          <w:sz w:val="24"/>
          <w:szCs w:val="24"/>
        </w:rPr>
        <w:t>гимназии и другими действующими нормативными документами.</w:t>
      </w:r>
      <w:proofErr w:type="gramEnd"/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C70" w:rsidRPr="003D3C70" w:rsidRDefault="003D3C70" w:rsidP="003D3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70">
        <w:rPr>
          <w:rFonts w:ascii="Times New Roman" w:hAnsi="Times New Roman" w:cs="Times New Roman"/>
          <w:b/>
          <w:sz w:val="24"/>
          <w:szCs w:val="24"/>
        </w:rPr>
        <w:t>2.</w:t>
      </w:r>
      <w:r w:rsidRPr="003D3C70">
        <w:rPr>
          <w:rFonts w:ascii="Times New Roman" w:hAnsi="Times New Roman" w:cs="Times New Roman"/>
          <w:b/>
          <w:sz w:val="24"/>
          <w:szCs w:val="24"/>
        </w:rPr>
        <w:tab/>
        <w:t>Функции руководителя ШСК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Основными направлениями деятельности руководителя ШСК являются: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-обеспечение духовно-нравственного, патриотического и физического воспитания обучающихся гимназии;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-формирование здорового образа жизни и развитие массового молодежного спорта;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-повышение социальной активности, укрепление здоровья и приобщение к физической культуре подрастающего поколения;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-организация спортивно-массовых и оздоровительных мероприятий, учебно </w:t>
      </w:r>
      <w:proofErr w:type="gramStart"/>
      <w:r w:rsidRPr="003D3C7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3D3C70">
        <w:rPr>
          <w:rFonts w:ascii="Times New Roman" w:hAnsi="Times New Roman" w:cs="Times New Roman"/>
          <w:sz w:val="24"/>
          <w:szCs w:val="24"/>
        </w:rPr>
        <w:t xml:space="preserve">ренировочных занятий, соревнований, конкурсов,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 и </w:t>
      </w:r>
      <w:r w:rsidRPr="003D3C70">
        <w:rPr>
          <w:rFonts w:ascii="Times New Roman" w:hAnsi="Times New Roman" w:cs="Times New Roman"/>
          <w:sz w:val="24"/>
          <w:szCs w:val="24"/>
        </w:rPr>
        <w:t>городских спортивных соревнованиях;</w:t>
      </w:r>
    </w:p>
    <w:p w:rsid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-создание и совершенствование системы взаимодействия с другими спортивными клубами и учреждениями, занимающимися развитием спорта и физическим воспитанием детей и молодежи.</w:t>
      </w:r>
    </w:p>
    <w:p w:rsidR="00A5502E" w:rsidRPr="003D3C70" w:rsidRDefault="00A5502E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C70" w:rsidRPr="00A5502E" w:rsidRDefault="003D3C70" w:rsidP="00A55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2E">
        <w:rPr>
          <w:rFonts w:ascii="Times New Roman" w:hAnsi="Times New Roman" w:cs="Times New Roman"/>
          <w:b/>
          <w:sz w:val="24"/>
          <w:szCs w:val="24"/>
        </w:rPr>
        <w:t>3.</w:t>
      </w:r>
      <w:r w:rsidRPr="00A5502E">
        <w:rPr>
          <w:rFonts w:ascii="Times New Roman" w:hAnsi="Times New Roman" w:cs="Times New Roman"/>
          <w:b/>
          <w:sz w:val="24"/>
          <w:szCs w:val="24"/>
        </w:rPr>
        <w:tab/>
        <w:t>Права и обязанности руководителя ШСК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3.1.</w:t>
      </w:r>
      <w:r w:rsidRPr="003D3C70">
        <w:rPr>
          <w:rFonts w:ascii="Times New Roman" w:hAnsi="Times New Roman" w:cs="Times New Roman"/>
          <w:sz w:val="24"/>
          <w:szCs w:val="24"/>
        </w:rPr>
        <w:tab/>
        <w:t>Руководитель ШСК выполняет следующие должностные обязанности: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-направляет, координирует и руководит работой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-организует внеклассную физкультурно-оздоровительную и спортивно-массовую работу и 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lastRenderedPageBreak/>
        <w:t>мероприятия в гимназии;</w:t>
      </w:r>
    </w:p>
    <w:p w:rsidR="00A5502E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-организует </w:t>
      </w:r>
      <w:proofErr w:type="spellStart"/>
      <w:r w:rsidRPr="003D3C7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3D3C70">
        <w:rPr>
          <w:rFonts w:ascii="Times New Roman" w:hAnsi="Times New Roman" w:cs="Times New Roman"/>
          <w:sz w:val="24"/>
          <w:szCs w:val="24"/>
        </w:rPr>
        <w:t xml:space="preserve"> и межшкольные соревнования и физкультурно-спортивные праздники, проводит соответствующую подготовку </w:t>
      </w:r>
      <w:proofErr w:type="gramStart"/>
      <w:r w:rsidRPr="003D3C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3C70">
        <w:rPr>
          <w:rFonts w:ascii="Times New Roman" w:hAnsi="Times New Roman" w:cs="Times New Roman"/>
          <w:sz w:val="24"/>
          <w:szCs w:val="24"/>
        </w:rPr>
        <w:t xml:space="preserve"> к спортивным соревнованиям;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 -поддерживает контакт со спортивными клубами города и другими организациями и учреждениями;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-контролирует совместно с медицинскими работниками гимназии состояние здоровья детей, своевременное прохождение обучающимися медицинского осмотра;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-контролирует выполнение членами ШСК возложенных на них обязанностей по обеспечению безопасности жизнедеятельности обучающихся;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-анализирует готовность работников и обучающихся гимназии к участию в соревнованиях и учебно-тренировочным занятиям;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-организует участие обучающихся в городских соревнованиях и иных мероприятиях;</w:t>
      </w:r>
    </w:p>
    <w:p w:rsidR="00A5502E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-организует работу по своевременной подготовке и сдаче необходимой отчетной документации;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 -организует работу с родителями </w:t>
      </w:r>
      <w:proofErr w:type="gramStart"/>
      <w:r w:rsidRPr="003D3C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3C70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-составляет расписание работы спортивных занятий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-ведет документацию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-разрабатывает планы, положения и программы деятельности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-контролирует состояние инвентаря и учебного оборудования;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-контролирует проведение занятий педагогами дополнительного образования и выполнение ими утвержденных планов работы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-руководит работой ШСК, разработкой документации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-представляет ШСК на заседаниях педагогических советов, совещаниях, конференциях и других мероприятиях, связанных с деятельностью ШСК.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3.2.</w:t>
      </w:r>
      <w:r w:rsidRPr="003D3C70">
        <w:rPr>
          <w:rFonts w:ascii="Times New Roman" w:hAnsi="Times New Roman" w:cs="Times New Roman"/>
          <w:sz w:val="24"/>
          <w:szCs w:val="24"/>
        </w:rPr>
        <w:tab/>
        <w:t>Руководитель ШСК имеет право в пределах своей компетентности: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-принимать любые управленческие решения, касающиеся деятельности ШСК во время проведения тренировочных занятий и соревнований;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-требовать от членов ШСК выполнения планов работы, приказов и распоряжений, касающихся их деятельности при организации занятий в ШСК;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-привлекать к организации и проведению спортивно-массовых и оздоровительных общешкольных мероприятий членов ШСК, педагогов дополнительного образования и учителей физической культуры гимназии;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-представлять для поощрения директором гимназии членов и воспитанников ШСК.</w:t>
      </w:r>
    </w:p>
    <w:p w:rsidR="00A5502E" w:rsidRDefault="00A5502E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C70" w:rsidRPr="00A5502E" w:rsidRDefault="00A5502E" w:rsidP="00A55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2E">
        <w:rPr>
          <w:rFonts w:ascii="Times New Roman" w:hAnsi="Times New Roman" w:cs="Times New Roman"/>
          <w:b/>
          <w:sz w:val="24"/>
          <w:szCs w:val="24"/>
        </w:rPr>
        <w:t>4.</w:t>
      </w:r>
      <w:r w:rsidR="003D3C70" w:rsidRPr="00A5502E">
        <w:rPr>
          <w:rFonts w:ascii="Times New Roman" w:hAnsi="Times New Roman" w:cs="Times New Roman"/>
          <w:b/>
          <w:sz w:val="24"/>
          <w:szCs w:val="24"/>
        </w:rPr>
        <w:t>Ответственность руководителя ШСК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4.1.</w:t>
      </w:r>
      <w:r w:rsidRPr="003D3C70">
        <w:rPr>
          <w:rFonts w:ascii="Times New Roman" w:hAnsi="Times New Roman" w:cs="Times New Roman"/>
          <w:sz w:val="24"/>
          <w:szCs w:val="24"/>
        </w:rPr>
        <w:tab/>
        <w:t xml:space="preserve">Руководитель ШСК несет ответственность </w:t>
      </w:r>
      <w:proofErr w:type="gramStart"/>
      <w:r w:rsidRPr="003D3C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3C70">
        <w:rPr>
          <w:rFonts w:ascii="Times New Roman" w:hAnsi="Times New Roman" w:cs="Times New Roman"/>
          <w:sz w:val="24"/>
          <w:szCs w:val="24"/>
        </w:rPr>
        <w:t>: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</w:t>
      </w:r>
      <w:r w:rsidR="00901955">
        <w:rPr>
          <w:rFonts w:ascii="Times New Roman" w:hAnsi="Times New Roman" w:cs="Times New Roman"/>
          <w:sz w:val="24"/>
          <w:szCs w:val="24"/>
        </w:rPr>
        <w:t xml:space="preserve"> </w:t>
      </w:r>
      <w:r w:rsidRPr="003D3C7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без уважительной причины приказов директора гимнази</w:t>
      </w:r>
      <w:r w:rsidR="00A5502E">
        <w:rPr>
          <w:rFonts w:ascii="Times New Roman" w:hAnsi="Times New Roman" w:cs="Times New Roman"/>
          <w:sz w:val="24"/>
          <w:szCs w:val="24"/>
        </w:rPr>
        <w:t>и</w:t>
      </w:r>
      <w:r w:rsidRPr="003D3C70">
        <w:rPr>
          <w:rFonts w:ascii="Times New Roman" w:hAnsi="Times New Roman" w:cs="Times New Roman"/>
          <w:sz w:val="24"/>
          <w:szCs w:val="24"/>
        </w:rPr>
        <w:t xml:space="preserve">, требований Положения о </w:t>
      </w:r>
      <w:r w:rsidR="00A5502E">
        <w:rPr>
          <w:rFonts w:ascii="Times New Roman" w:hAnsi="Times New Roman" w:cs="Times New Roman"/>
          <w:sz w:val="24"/>
          <w:szCs w:val="24"/>
        </w:rPr>
        <w:t xml:space="preserve">ШСК </w:t>
      </w:r>
      <w:r w:rsidRPr="003D3C70">
        <w:rPr>
          <w:rFonts w:ascii="Times New Roman" w:hAnsi="Times New Roman" w:cs="Times New Roman"/>
          <w:sz w:val="24"/>
          <w:szCs w:val="24"/>
        </w:rPr>
        <w:t>и иных нормативных актов, должностных обязанностей, установленных настоящей инструкцией, а также принятие управленческих решений, повлекшие за собой дезорганизацию работы ШСК, несет дисциплинарную ответственность в порядке, определенном трудовым законодательством Российской Федерации.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-нарушение правил пожарной безопасности, охраны труда, санитарно-гигиенических правил организации образовательного</w:t>
      </w:r>
      <w:r w:rsidR="00901955">
        <w:rPr>
          <w:rFonts w:ascii="Times New Roman" w:hAnsi="Times New Roman" w:cs="Times New Roman"/>
          <w:sz w:val="24"/>
          <w:szCs w:val="24"/>
        </w:rPr>
        <w:t xml:space="preserve"> и воспитательного</w:t>
      </w:r>
      <w:r w:rsidRPr="003D3C7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01955">
        <w:rPr>
          <w:rFonts w:ascii="Times New Roman" w:hAnsi="Times New Roman" w:cs="Times New Roman"/>
          <w:sz w:val="24"/>
          <w:szCs w:val="24"/>
        </w:rPr>
        <w:t>а</w:t>
      </w:r>
      <w:r w:rsidRPr="003D3C70">
        <w:rPr>
          <w:rFonts w:ascii="Times New Roman" w:hAnsi="Times New Roman" w:cs="Times New Roman"/>
          <w:sz w:val="24"/>
          <w:szCs w:val="24"/>
        </w:rPr>
        <w:t>, планов работы ШСК.</w:t>
      </w:r>
    </w:p>
    <w:p w:rsid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4.2.</w:t>
      </w:r>
      <w:r w:rsidRPr="003D3C70">
        <w:rPr>
          <w:rFonts w:ascii="Times New Roman" w:hAnsi="Times New Roman" w:cs="Times New Roman"/>
          <w:sz w:val="24"/>
          <w:szCs w:val="24"/>
        </w:rPr>
        <w:tab/>
        <w:t>Руководитель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901955" w:rsidRDefault="00901955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955" w:rsidRDefault="00901955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955" w:rsidRPr="003D3C70" w:rsidRDefault="00901955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C70" w:rsidRPr="00901955" w:rsidRDefault="003D3C70" w:rsidP="00901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55">
        <w:rPr>
          <w:rFonts w:ascii="Times New Roman" w:hAnsi="Times New Roman" w:cs="Times New Roman"/>
          <w:b/>
          <w:sz w:val="24"/>
          <w:szCs w:val="24"/>
        </w:rPr>
        <w:lastRenderedPageBreak/>
        <w:t>5.Взаимоотношения. Связи по должности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5.1. Руководитель ШСК: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-планирует работу ШСК на каждый учебный год; план его работы утверждается директором гимназии; 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-предоставляет директору гимназии письменный отчет о своей деятельности в течение 10 дней после окончания учебного года;</w:t>
      </w:r>
    </w:p>
    <w:p w:rsidR="00901955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-получает от директора гимназии информацию нормативно-правового и организационно-методического характера, знакомится под подпись с соответствующими документами; </w:t>
      </w:r>
    </w:p>
    <w:p w:rsidR="003D3C70" w:rsidRPr="003D3C70" w:rsidRDefault="003D3C70" w:rsidP="003D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-систематически обменивается информацией по вопросам, входящим в его компетенцию, с педагогическими работниками и заместителями директора гимназии.</w:t>
      </w:r>
    </w:p>
    <w:p w:rsidR="00901955" w:rsidRDefault="00901955" w:rsidP="003D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955" w:rsidRDefault="00901955" w:rsidP="003D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С настоящей должностной инструкцией ознакомлен (-а):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696"/>
        <w:gridCol w:w="2551"/>
        <w:gridCol w:w="1701"/>
        <w:gridCol w:w="1843"/>
      </w:tblGrid>
      <w:tr w:rsidR="00901955" w:rsidTr="00901955">
        <w:tc>
          <w:tcPr>
            <w:tcW w:w="673" w:type="dxa"/>
          </w:tcPr>
          <w:p w:rsidR="00901955" w:rsidRPr="003D3C70" w:rsidRDefault="00901955" w:rsidP="0090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955" w:rsidRDefault="00901955" w:rsidP="0090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55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1701" w:type="dxa"/>
          </w:tcPr>
          <w:p w:rsidR="00901955" w:rsidRPr="003D3C70" w:rsidRDefault="00901955" w:rsidP="0090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1955" w:rsidRDefault="00901955" w:rsidP="0090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843" w:type="dxa"/>
          </w:tcPr>
          <w:p w:rsidR="00901955" w:rsidRPr="003D3C70" w:rsidRDefault="00901955" w:rsidP="0090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5" w:rsidTr="00901955">
        <w:tc>
          <w:tcPr>
            <w:tcW w:w="67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5" w:rsidTr="00901955">
        <w:tc>
          <w:tcPr>
            <w:tcW w:w="67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5" w:rsidTr="00901955">
        <w:tc>
          <w:tcPr>
            <w:tcW w:w="67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5" w:rsidTr="00901955">
        <w:tc>
          <w:tcPr>
            <w:tcW w:w="67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955" w:rsidRDefault="00901955" w:rsidP="003D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55" w:rsidRPr="003D3C70" w:rsidRDefault="00901955" w:rsidP="003D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955" w:rsidRPr="003D3C70" w:rsidRDefault="003D3C70" w:rsidP="00901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  <w:r w:rsidRPr="003D3C70">
        <w:rPr>
          <w:rFonts w:ascii="Times New Roman" w:hAnsi="Times New Roman" w:cs="Times New Roman"/>
          <w:sz w:val="24"/>
          <w:szCs w:val="24"/>
        </w:rPr>
        <w:tab/>
      </w: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C70" w:rsidRPr="003D3C70" w:rsidRDefault="003D3C70" w:rsidP="003D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7A" w:rsidRPr="003D3C70" w:rsidRDefault="002A577A" w:rsidP="003D3C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577A" w:rsidRPr="003D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9"/>
    <w:rsid w:val="002A577A"/>
    <w:rsid w:val="003D3C70"/>
    <w:rsid w:val="006C1039"/>
    <w:rsid w:val="00901955"/>
    <w:rsid w:val="00A5502E"/>
    <w:rsid w:val="00E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70"/>
    <w:pPr>
      <w:spacing w:after="0" w:line="240" w:lineRule="auto"/>
    </w:pPr>
  </w:style>
  <w:style w:type="table" w:styleId="a4">
    <w:name w:val="Table Grid"/>
    <w:basedOn w:val="a1"/>
    <w:uiPriority w:val="59"/>
    <w:rsid w:val="0090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70"/>
    <w:pPr>
      <w:spacing w:after="0" w:line="240" w:lineRule="auto"/>
    </w:pPr>
  </w:style>
  <w:style w:type="table" w:styleId="a4">
    <w:name w:val="Table Grid"/>
    <w:basedOn w:val="a1"/>
    <w:uiPriority w:val="59"/>
    <w:rsid w:val="0090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Елена Михайловна Волкова</cp:lastModifiedBy>
  <cp:revision>3</cp:revision>
  <cp:lastPrinted>2023-01-18T08:06:00Z</cp:lastPrinted>
  <dcterms:created xsi:type="dcterms:W3CDTF">2023-01-18T07:41:00Z</dcterms:created>
  <dcterms:modified xsi:type="dcterms:W3CDTF">2023-01-20T10:40:00Z</dcterms:modified>
</cp:coreProperties>
</file>