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CE" w:rsidRPr="002B7CCE" w:rsidRDefault="002B7CCE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CE">
        <w:rPr>
          <w:rFonts w:ascii="Times New Roman" w:hAnsi="Times New Roman" w:cs="Times New Roman"/>
          <w:b/>
          <w:sz w:val="28"/>
          <w:szCs w:val="28"/>
        </w:rPr>
        <w:t>Список литературы для летнего чтения</w:t>
      </w:r>
    </w:p>
    <w:p w:rsidR="002B7CCE" w:rsidRPr="002B7CCE" w:rsidRDefault="000121D6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16446">
        <w:rPr>
          <w:rFonts w:ascii="Times New Roman" w:hAnsi="Times New Roman" w:cs="Times New Roman"/>
          <w:b/>
          <w:sz w:val="28"/>
          <w:szCs w:val="28"/>
        </w:rPr>
        <w:t>6</w:t>
      </w:r>
      <w:r w:rsidR="002B7CCE" w:rsidRPr="002B7CC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CCE">
        <w:rPr>
          <w:rFonts w:ascii="Times New Roman" w:hAnsi="Times New Roman" w:cs="Times New Roman"/>
          <w:b/>
          <w:i/>
          <w:sz w:val="28"/>
          <w:szCs w:val="28"/>
        </w:rPr>
        <w:t xml:space="preserve">Поэтические тексты дети будут </w:t>
      </w:r>
      <w:proofErr w:type="gramStart"/>
      <w:r w:rsidRPr="002B7CCE">
        <w:rPr>
          <w:rFonts w:ascii="Times New Roman" w:hAnsi="Times New Roman" w:cs="Times New Roman"/>
          <w:b/>
          <w:i/>
          <w:sz w:val="28"/>
          <w:szCs w:val="28"/>
        </w:rPr>
        <w:t>читать</w:t>
      </w:r>
      <w:proofErr w:type="gramEnd"/>
      <w:r w:rsidRPr="002B7CCE">
        <w:rPr>
          <w:rFonts w:ascii="Times New Roman" w:hAnsi="Times New Roman" w:cs="Times New Roman"/>
          <w:b/>
          <w:i/>
          <w:sz w:val="28"/>
          <w:szCs w:val="28"/>
        </w:rPr>
        <w:t xml:space="preserve"> и анализировать на уроках</w:t>
      </w:r>
    </w:p>
    <w:p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5103"/>
        <w:gridCol w:w="4472"/>
      </w:tblGrid>
      <w:tr w:rsidR="00352A9B" w:rsidTr="00352A9B">
        <w:tc>
          <w:tcPr>
            <w:tcW w:w="675" w:type="dxa"/>
          </w:tcPr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обязательной Программы</w:t>
            </w:r>
          </w:p>
        </w:tc>
        <w:tc>
          <w:tcPr>
            <w:tcW w:w="5103" w:type="dxa"/>
          </w:tcPr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4472" w:type="dxa"/>
          </w:tcPr>
          <w:p w:rsid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 прочитать</w:t>
            </w:r>
          </w:p>
          <w:p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(могут быть включены в уроки внеклассного чтения)</w:t>
            </w:r>
            <w:proofErr w:type="gramEnd"/>
          </w:p>
        </w:tc>
      </w:tr>
      <w:tr w:rsidR="00F7675C" w:rsidTr="004F5D8A">
        <w:tc>
          <w:tcPr>
            <w:tcW w:w="14786" w:type="dxa"/>
            <w:gridSpan w:val="4"/>
          </w:tcPr>
          <w:p w:rsidR="00F7675C" w:rsidRDefault="00F7675C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516446" w:rsidTr="00352A9B">
        <w:tc>
          <w:tcPr>
            <w:tcW w:w="675" w:type="dxa"/>
          </w:tcPr>
          <w:p w:rsidR="00516446" w:rsidRDefault="00F7675C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7675C" w:rsidRPr="00352A9B" w:rsidRDefault="00F7675C" w:rsidP="00F76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9B">
              <w:rPr>
                <w:rFonts w:ascii="Times New Roman" w:hAnsi="Times New Roman" w:cs="Times New Roman"/>
                <w:b/>
                <w:sz w:val="24"/>
                <w:szCs w:val="24"/>
              </w:rPr>
              <w:t>Мифы Древней Греции</w:t>
            </w:r>
          </w:p>
          <w:p w:rsidR="00516446" w:rsidRDefault="00F7675C" w:rsidP="00F76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переложении Куна)</w:t>
            </w:r>
          </w:p>
        </w:tc>
        <w:tc>
          <w:tcPr>
            <w:tcW w:w="5103" w:type="dxa"/>
          </w:tcPr>
          <w:p w:rsidR="00516446" w:rsidRDefault="00516446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516446" w:rsidRDefault="00516446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E06" w:rsidTr="00E64E8B">
        <w:tc>
          <w:tcPr>
            <w:tcW w:w="14786" w:type="dxa"/>
            <w:gridSpan w:val="4"/>
          </w:tcPr>
          <w:p w:rsidR="000A7E06" w:rsidRPr="000A7E06" w:rsidRDefault="000A7E06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="007F06A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="007F06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="007F06A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proofErr w:type="spellEnd"/>
          </w:p>
        </w:tc>
      </w:tr>
      <w:tr w:rsidR="00352A9B" w:rsidTr="00352A9B">
        <w:tc>
          <w:tcPr>
            <w:tcW w:w="675" w:type="dxa"/>
          </w:tcPr>
          <w:p w:rsidR="00352A9B" w:rsidRPr="00352A9B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52A9B" w:rsidRPr="00516446" w:rsidRDefault="00352A9B" w:rsidP="005164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А.С.Пушкин </w:t>
            </w:r>
            <w:r w:rsidR="00516446" w:rsidRPr="00516446">
              <w:rPr>
                <w:rFonts w:ascii="Times New Roman" w:eastAsia="Times New Roman" w:hAnsi="Times New Roman"/>
                <w:b/>
                <w:szCs w:val="28"/>
              </w:rPr>
              <w:t>«Дубровский»</w:t>
            </w:r>
          </w:p>
        </w:tc>
        <w:tc>
          <w:tcPr>
            <w:tcW w:w="5103" w:type="dxa"/>
          </w:tcPr>
          <w:p w:rsidR="00352A9B" w:rsidRPr="00516446" w:rsidRDefault="00516446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46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 «Барышня-крестьянка»</w:t>
            </w:r>
          </w:p>
        </w:tc>
        <w:tc>
          <w:tcPr>
            <w:tcW w:w="4472" w:type="dxa"/>
          </w:tcPr>
          <w:p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52A9B" w:rsidRPr="00352A9B" w:rsidRDefault="00516446" w:rsidP="009D01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И.С.Тургенев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луг»</w:t>
            </w:r>
          </w:p>
        </w:tc>
        <w:tc>
          <w:tcPr>
            <w:tcW w:w="5103" w:type="dxa"/>
          </w:tcPr>
          <w:p w:rsidR="00352A9B" w:rsidRPr="000A7E06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Default="00DB5623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623">
              <w:rPr>
                <w:rFonts w:ascii="Times New Roman" w:hAnsi="Times New Roman" w:cs="Times New Roman"/>
                <w:i/>
                <w:sz w:val="24"/>
                <w:szCs w:val="24"/>
              </w:rPr>
              <w:t>Н.Г.Гарин-Михайловский</w:t>
            </w:r>
            <w:proofErr w:type="spellEnd"/>
            <w:r w:rsidRPr="00DB56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«Детство Тёмы»</w:t>
            </w:r>
          </w:p>
        </w:tc>
      </w:tr>
      <w:tr w:rsidR="000A7E06" w:rsidTr="00503516">
        <w:tc>
          <w:tcPr>
            <w:tcW w:w="14786" w:type="dxa"/>
            <w:gridSpan w:val="4"/>
          </w:tcPr>
          <w:p w:rsidR="000A7E06" w:rsidRPr="000A7E06" w:rsidRDefault="000A7E06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="007F06A4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52A9B" w:rsidRPr="00E65FB1" w:rsidRDefault="00F7675C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М.М.Пришвин «Кладовая солнца»</w:t>
            </w:r>
          </w:p>
        </w:tc>
        <w:tc>
          <w:tcPr>
            <w:tcW w:w="5103" w:type="dxa"/>
          </w:tcPr>
          <w:p w:rsidR="00352A9B" w:rsidRPr="00E65FB1" w:rsidRDefault="009517A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F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Ю.Казаков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Арктур - гончий пес»</w:t>
            </w:r>
          </w:p>
        </w:tc>
        <w:tc>
          <w:tcPr>
            <w:tcW w:w="4472" w:type="dxa"/>
          </w:tcPr>
          <w:p w:rsidR="00352A9B" w:rsidRPr="00E65FB1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A9B" w:rsidTr="00352A9B">
        <w:tc>
          <w:tcPr>
            <w:tcW w:w="675" w:type="dxa"/>
          </w:tcPr>
          <w:p w:rsidR="00352A9B" w:rsidRPr="00352A9B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52A9B" w:rsidRPr="00E65FB1" w:rsidRDefault="00F7675C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В.П.Астафьев «Конь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гривой»</w:t>
            </w:r>
          </w:p>
        </w:tc>
        <w:tc>
          <w:tcPr>
            <w:tcW w:w="5103" w:type="dxa"/>
          </w:tcPr>
          <w:p w:rsidR="00352A9B" w:rsidRPr="00E65FB1" w:rsidRDefault="00352A9B" w:rsidP="00F767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E65FB1" w:rsidRDefault="002C5784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А.Куприн «Ю-Ю»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52A9B" w:rsidRPr="00E65FB1" w:rsidRDefault="00F7675C" w:rsidP="00E65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В.Г.Распутин «Уроки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352A9B" w:rsidRPr="00E65FB1" w:rsidRDefault="009517A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А.Платонов «Разноцветная бабочка»</w:t>
            </w:r>
          </w:p>
        </w:tc>
        <w:tc>
          <w:tcPr>
            <w:tcW w:w="4472" w:type="dxa"/>
          </w:tcPr>
          <w:p w:rsidR="00352A9B" w:rsidRPr="00E65FB1" w:rsidRDefault="00F7675C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В.Г.Короленком</w:t>
            </w:r>
            <w:r w:rsidR="00077E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7E06">
              <w:rPr>
                <w:rFonts w:ascii="Times New Roman" w:hAnsi="Times New Roman" w:cs="Times New Roman"/>
                <w:i/>
                <w:sz w:val="24"/>
                <w:szCs w:val="24"/>
              </w:rPr>
              <w:t>«Слепой музыкант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567255" w:rsidTr="00352A9B">
        <w:tc>
          <w:tcPr>
            <w:tcW w:w="675" w:type="dxa"/>
          </w:tcPr>
          <w:p w:rsidR="00567255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67255" w:rsidRPr="00E65FB1" w:rsidRDefault="00F7675C" w:rsidP="000D5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Ф.Искандер «Тринадцатый подвиг Геракла»</w:t>
            </w:r>
          </w:p>
        </w:tc>
        <w:tc>
          <w:tcPr>
            <w:tcW w:w="5103" w:type="dxa"/>
          </w:tcPr>
          <w:p w:rsidR="00567255" w:rsidRDefault="00567255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567255" w:rsidRPr="00DB5623" w:rsidRDefault="00567255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255" w:rsidTr="00352A9B">
        <w:tc>
          <w:tcPr>
            <w:tcW w:w="675" w:type="dxa"/>
          </w:tcPr>
          <w:p w:rsidR="00567255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67255" w:rsidRPr="00E65FB1" w:rsidRDefault="00567255" w:rsidP="00E65F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67255" w:rsidRPr="007F06A4" w:rsidRDefault="00F7675C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В.Катаев «Сын полка»</w:t>
            </w:r>
          </w:p>
        </w:tc>
        <w:tc>
          <w:tcPr>
            <w:tcW w:w="4472" w:type="dxa"/>
          </w:tcPr>
          <w:p w:rsidR="00567255" w:rsidRPr="00E65FB1" w:rsidRDefault="00DB5623" w:rsidP="002C57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81155">
              <w:rPr>
                <w:rFonts w:ascii="Times New Roman" w:hAnsi="Times New Roman" w:cs="Times New Roman"/>
                <w:i/>
                <w:sz w:val="24"/>
                <w:szCs w:val="24"/>
              </w:rPr>
              <w:t>В.К.Железников</w:t>
            </w:r>
            <w:proofErr w:type="spellEnd"/>
            <w:r w:rsidR="002C57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«Чудак из 6»Б», «Путешественник с багажом»</w:t>
            </w:r>
          </w:p>
        </w:tc>
      </w:tr>
      <w:tr w:rsidR="0070384D" w:rsidTr="00352A9B">
        <w:tc>
          <w:tcPr>
            <w:tcW w:w="675" w:type="dxa"/>
          </w:tcPr>
          <w:p w:rsidR="0070384D" w:rsidRDefault="00306EB6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0384D" w:rsidRDefault="0070384D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384D" w:rsidRDefault="0070384D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70384D" w:rsidRPr="002C5784" w:rsidRDefault="009517A6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В.Крапивин «Брат, которому семь», «Звезды под дожем»</w:t>
            </w:r>
          </w:p>
        </w:tc>
      </w:tr>
      <w:tr w:rsidR="009517A6" w:rsidTr="00352A9B">
        <w:tc>
          <w:tcPr>
            <w:tcW w:w="675" w:type="dxa"/>
          </w:tcPr>
          <w:p w:rsidR="009517A6" w:rsidRDefault="00077E82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6E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9517A6" w:rsidRDefault="009517A6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517A6" w:rsidRDefault="009517A6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9517A6" w:rsidRDefault="009517A6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К.Булычев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«Заповедник сказок», «Козлик Иван Иванович»</w:t>
            </w:r>
          </w:p>
        </w:tc>
      </w:tr>
      <w:tr w:rsidR="00567255" w:rsidTr="00464337">
        <w:tc>
          <w:tcPr>
            <w:tcW w:w="14786" w:type="dxa"/>
            <w:gridSpan w:val="4"/>
          </w:tcPr>
          <w:p w:rsidR="00567255" w:rsidRPr="00567255" w:rsidRDefault="00567255" w:rsidP="0056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6E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52A9B" w:rsidRPr="00567255" w:rsidRDefault="00F7675C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Мигель Сервантес «Дон Кихот»</w:t>
            </w:r>
          </w:p>
        </w:tc>
        <w:tc>
          <w:tcPr>
            <w:tcW w:w="5103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E65FB1" w:rsidRDefault="000E094D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Ж.Верн «Дети капитана Гранта»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630041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6E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52A9B" w:rsidRPr="00567255" w:rsidRDefault="00F7675C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Антуан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Сент-экзюпери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«Маленький принц»</w:t>
            </w:r>
          </w:p>
        </w:tc>
        <w:tc>
          <w:tcPr>
            <w:tcW w:w="5103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E65FB1" w:rsidRDefault="0038204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Д.Свифт «Приключения Гулливера»</w:t>
            </w:r>
          </w:p>
        </w:tc>
      </w:tr>
      <w:tr w:rsidR="000F5019" w:rsidTr="00D44554">
        <w:tc>
          <w:tcPr>
            <w:tcW w:w="14786" w:type="dxa"/>
            <w:gridSpan w:val="4"/>
          </w:tcPr>
          <w:p w:rsidR="000F5019" w:rsidRPr="000F5019" w:rsidRDefault="000F5019" w:rsidP="000F5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небольших, но очень интересных рассказов из современной литературы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0E094D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06E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0F5019" w:rsidRDefault="00077E82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Парр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«Вафельное сердце»</w:t>
            </w:r>
          </w:p>
        </w:tc>
      </w:tr>
      <w:tr w:rsidR="00352A9B" w:rsidTr="00352A9B">
        <w:tc>
          <w:tcPr>
            <w:tcW w:w="675" w:type="dxa"/>
          </w:tcPr>
          <w:p w:rsidR="00352A9B" w:rsidRPr="00352A9B" w:rsidRDefault="000E094D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6E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A9B" w:rsidRPr="00567255" w:rsidRDefault="00352A9B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352A9B" w:rsidRPr="000F5019" w:rsidRDefault="00077E82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 Востоков «Не кормить и не дразнить»</w:t>
            </w:r>
          </w:p>
        </w:tc>
      </w:tr>
      <w:tr w:rsidR="000F5019" w:rsidTr="00352A9B">
        <w:tc>
          <w:tcPr>
            <w:tcW w:w="675" w:type="dxa"/>
          </w:tcPr>
          <w:p w:rsidR="000F5019" w:rsidRPr="00352A9B" w:rsidRDefault="000E094D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6E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F5019" w:rsidRPr="00567255" w:rsidRDefault="000F5019" w:rsidP="00352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F5019" w:rsidRPr="00567255" w:rsidRDefault="000F501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:rsidR="000F5019" w:rsidRPr="000F5019" w:rsidRDefault="00382049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Д.Пеннак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«Собака пес», «Глаз волка»</w:t>
            </w:r>
          </w:p>
        </w:tc>
      </w:tr>
    </w:tbl>
    <w:p w:rsidR="007B7DDB" w:rsidRPr="00352A9B" w:rsidRDefault="007B7DDB" w:rsidP="0035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7DDB" w:rsidRPr="00352A9B" w:rsidSect="00352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316A3"/>
    <w:multiLevelType w:val="hybridMultilevel"/>
    <w:tmpl w:val="2908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A9B"/>
    <w:rsid w:val="000121D6"/>
    <w:rsid w:val="00077E82"/>
    <w:rsid w:val="000A7E06"/>
    <w:rsid w:val="000D5D31"/>
    <w:rsid w:val="000E094D"/>
    <w:rsid w:val="000F5019"/>
    <w:rsid w:val="001F5286"/>
    <w:rsid w:val="002B7CCE"/>
    <w:rsid w:val="002C5784"/>
    <w:rsid w:val="00306EB6"/>
    <w:rsid w:val="00352A9B"/>
    <w:rsid w:val="00382049"/>
    <w:rsid w:val="00390F16"/>
    <w:rsid w:val="0045734E"/>
    <w:rsid w:val="00516446"/>
    <w:rsid w:val="00567255"/>
    <w:rsid w:val="00630041"/>
    <w:rsid w:val="006C348D"/>
    <w:rsid w:val="0070384D"/>
    <w:rsid w:val="007B7DDB"/>
    <w:rsid w:val="007F06A4"/>
    <w:rsid w:val="009517A6"/>
    <w:rsid w:val="00993B63"/>
    <w:rsid w:val="009D0148"/>
    <w:rsid w:val="009D2BD7"/>
    <w:rsid w:val="00A03D37"/>
    <w:rsid w:val="00A06B8D"/>
    <w:rsid w:val="00A41ECE"/>
    <w:rsid w:val="00A81155"/>
    <w:rsid w:val="00A83CCA"/>
    <w:rsid w:val="00D5116F"/>
    <w:rsid w:val="00DB5623"/>
    <w:rsid w:val="00E65FB1"/>
    <w:rsid w:val="00F7675C"/>
    <w:rsid w:val="00F85B14"/>
    <w:rsid w:val="00FE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2020-04-30T09:06:00Z</dcterms:created>
  <dcterms:modified xsi:type="dcterms:W3CDTF">2020-05-21T08:29:00Z</dcterms:modified>
</cp:coreProperties>
</file>