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1A" w:rsidRDefault="0095121A" w:rsidP="00A85A67">
      <w:pPr>
        <w:jc w:val="right"/>
      </w:pPr>
      <w:r w:rsidRPr="0095121A">
        <w:rPr>
          <w:noProof/>
        </w:rPr>
        <w:drawing>
          <wp:inline distT="0" distB="0" distL="0" distR="0">
            <wp:extent cx="5940425" cy="8479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1A" w:rsidRDefault="0095121A" w:rsidP="00A85A67">
      <w:pPr>
        <w:jc w:val="right"/>
      </w:pPr>
    </w:p>
    <w:p w:rsidR="0095121A" w:rsidRDefault="0095121A" w:rsidP="00A85A67">
      <w:pPr>
        <w:jc w:val="right"/>
      </w:pPr>
    </w:p>
    <w:p w:rsidR="0095121A" w:rsidRDefault="0095121A" w:rsidP="00A85A67">
      <w:pPr>
        <w:jc w:val="right"/>
      </w:pPr>
    </w:p>
    <w:p w:rsidR="0095121A" w:rsidRDefault="0095121A" w:rsidP="00A85A67">
      <w:pPr>
        <w:jc w:val="right"/>
      </w:pP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2023"/>
        <w:gridCol w:w="3217"/>
        <w:gridCol w:w="1651"/>
        <w:gridCol w:w="2040"/>
      </w:tblGrid>
      <w:tr w:rsidR="00B6101C" w:rsidTr="00121E51">
        <w:tc>
          <w:tcPr>
            <w:tcW w:w="2023" w:type="dxa"/>
          </w:tcPr>
          <w:p w:rsidR="00B6101C" w:rsidRDefault="00B6101C" w:rsidP="0095121A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3217" w:type="dxa"/>
          </w:tcPr>
          <w:p w:rsidR="00B6101C" w:rsidRDefault="00B6101C" w:rsidP="00B6101C">
            <w:r>
              <w:t>Изучение профессиональных</w:t>
            </w:r>
          </w:p>
          <w:p w:rsidR="00B6101C" w:rsidRDefault="00B6101C" w:rsidP="00B6101C">
            <w:r>
              <w:t>предпочтений обучающихся выпускных</w:t>
            </w:r>
          </w:p>
          <w:p w:rsidR="00B6101C" w:rsidRDefault="00B6101C" w:rsidP="00B6101C">
            <w:r>
              <w:t>классов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В течение года</w:t>
            </w:r>
          </w:p>
          <w:p w:rsidR="00B6101C" w:rsidRDefault="00B6101C" w:rsidP="00B6101C">
            <w:pPr>
              <w:jc w:val="center"/>
            </w:pPr>
          </w:p>
        </w:tc>
        <w:tc>
          <w:tcPr>
            <w:tcW w:w="2040" w:type="dxa"/>
          </w:tcPr>
          <w:p w:rsidR="00B6101C" w:rsidRDefault="00B6101C" w:rsidP="00B6101C">
            <w:r>
              <w:t>Социальный педагог, педагог-организатор</w:t>
            </w:r>
          </w:p>
        </w:tc>
      </w:tr>
      <w:tr w:rsidR="00B6101C" w:rsidTr="00121E51">
        <w:tc>
          <w:tcPr>
            <w:tcW w:w="2023" w:type="dxa"/>
            <w:vMerge w:val="restart"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Отчет об организации воспитательной</w:t>
            </w:r>
          </w:p>
          <w:p w:rsidR="00B6101C" w:rsidRDefault="00B6101C" w:rsidP="00B6101C">
            <w:r>
              <w:t>работы в организации в части патриотического воспитания, профилактических мероприятий, сведений о работе с обучающимися, состоящими на различных формах учета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До 26 числа каждого месяца</w:t>
            </w:r>
          </w:p>
        </w:tc>
        <w:tc>
          <w:tcPr>
            <w:tcW w:w="2040" w:type="dxa"/>
          </w:tcPr>
          <w:p w:rsidR="00B6101C" w:rsidRDefault="00B6101C" w:rsidP="00B6101C">
            <w:r>
              <w:t>Специалисты службы сопровождения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Проведение общешкольных мероприятий в</w:t>
            </w:r>
          </w:p>
          <w:p w:rsidR="00B6101C" w:rsidRDefault="00B6101C" w:rsidP="00B6101C">
            <w:r>
              <w:t>соответствии с планом воспитательной</w:t>
            </w:r>
          </w:p>
          <w:p w:rsidR="00B6101C" w:rsidRDefault="00B6101C" w:rsidP="00B6101C">
            <w:r>
              <w:t>работы школы на 20220-2023 учебный год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В течение года</w:t>
            </w:r>
          </w:p>
          <w:p w:rsidR="00B6101C" w:rsidRDefault="00B6101C" w:rsidP="00B6101C">
            <w:pPr>
              <w:jc w:val="center"/>
            </w:pPr>
          </w:p>
        </w:tc>
        <w:tc>
          <w:tcPr>
            <w:tcW w:w="2040" w:type="dxa"/>
          </w:tcPr>
          <w:p w:rsidR="00B6101C" w:rsidRDefault="00B6101C" w:rsidP="00B6101C">
            <w:r>
              <w:t>Заместитель директора по воспитательной работе, педагог-организатор</w:t>
            </w:r>
          </w:p>
        </w:tc>
      </w:tr>
      <w:tr w:rsidR="00B6101C" w:rsidTr="00121E51">
        <w:tc>
          <w:tcPr>
            <w:tcW w:w="2023" w:type="dxa"/>
            <w:vMerge w:val="restart"/>
          </w:tcPr>
          <w:p w:rsidR="00B6101C" w:rsidRDefault="00B6101C" w:rsidP="00B6101C">
            <w:r w:rsidRPr="00C91953">
              <w:t>Организационно-методическая работа</w:t>
            </w:r>
          </w:p>
        </w:tc>
        <w:tc>
          <w:tcPr>
            <w:tcW w:w="3217" w:type="dxa"/>
          </w:tcPr>
          <w:p w:rsidR="00B6101C" w:rsidRDefault="00B6101C" w:rsidP="00B6101C">
            <w:r>
              <w:t>Беседы: «Конвенция о правах ребенка»</w:t>
            </w:r>
          </w:p>
          <w:p w:rsidR="00B6101C" w:rsidRDefault="00B6101C" w:rsidP="00B6101C">
            <w:r>
              <w:t>«Основной закон государства – его</w:t>
            </w:r>
          </w:p>
          <w:p w:rsidR="00B6101C" w:rsidRDefault="00B6101C" w:rsidP="00B6101C">
            <w:r>
              <w:t>значимость», «Подвигу жить!», «Великая наша Победа»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ноябрь</w:t>
            </w:r>
          </w:p>
          <w:p w:rsidR="00B6101C" w:rsidRDefault="00B6101C" w:rsidP="00B6101C">
            <w:pPr>
              <w:jc w:val="center"/>
            </w:pPr>
            <w:r>
              <w:t>декабрь</w:t>
            </w:r>
          </w:p>
          <w:p w:rsidR="00B6101C" w:rsidRDefault="00B6101C" w:rsidP="00B6101C">
            <w:pPr>
              <w:jc w:val="center"/>
            </w:pPr>
            <w:r>
              <w:t>февраль</w:t>
            </w:r>
          </w:p>
          <w:p w:rsidR="00B6101C" w:rsidRDefault="00B6101C" w:rsidP="00B6101C">
            <w:pPr>
              <w:jc w:val="center"/>
            </w:pPr>
            <w:r>
              <w:t>май</w:t>
            </w:r>
          </w:p>
        </w:tc>
        <w:tc>
          <w:tcPr>
            <w:tcW w:w="2040" w:type="dxa"/>
          </w:tcPr>
          <w:p w:rsidR="00B6101C" w:rsidRDefault="00B6101C" w:rsidP="00B6101C">
            <w:r>
              <w:t>Специалисты службы сопровождения,, Советник по воспитанию,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Выборы и организация Совета</w:t>
            </w:r>
          </w:p>
          <w:p w:rsidR="00B6101C" w:rsidRDefault="00B6101C" w:rsidP="00B6101C">
            <w:proofErr w:type="gramStart"/>
            <w:r>
              <w:t>обучающихся..</w:t>
            </w:r>
            <w:proofErr w:type="gramEnd"/>
          </w:p>
          <w:p w:rsidR="00B6101C" w:rsidRDefault="00B6101C" w:rsidP="00B6101C">
            <w:r>
              <w:t>Планирование работы Центра детских</w:t>
            </w:r>
          </w:p>
          <w:p w:rsidR="00B6101C" w:rsidRDefault="00B6101C" w:rsidP="00B6101C">
            <w:r>
              <w:t>инициатив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октябрь</w:t>
            </w:r>
          </w:p>
          <w:p w:rsidR="00B6101C" w:rsidRDefault="00B6101C" w:rsidP="00B6101C">
            <w:pPr>
              <w:jc w:val="center"/>
            </w:pPr>
          </w:p>
        </w:tc>
        <w:tc>
          <w:tcPr>
            <w:tcW w:w="2040" w:type="dxa"/>
          </w:tcPr>
          <w:p w:rsidR="00B6101C" w:rsidRDefault="00B6101C" w:rsidP="00B6101C">
            <w:r>
              <w:t>Советник по воспитанию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Проведение мероприятий детскими</w:t>
            </w:r>
          </w:p>
          <w:p w:rsidR="00B6101C" w:rsidRDefault="00B6101C" w:rsidP="00B6101C">
            <w:r>
              <w:t>общественными объединениями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По плану</w:t>
            </w:r>
          </w:p>
          <w:p w:rsidR="00B6101C" w:rsidRDefault="00B6101C" w:rsidP="00B6101C">
            <w:pPr>
              <w:jc w:val="center"/>
            </w:pPr>
          </w:p>
        </w:tc>
        <w:tc>
          <w:tcPr>
            <w:tcW w:w="2040" w:type="dxa"/>
          </w:tcPr>
          <w:p w:rsidR="00B6101C" w:rsidRDefault="00B6101C" w:rsidP="00B6101C">
            <w:r>
              <w:t>Советник по воспитанию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Проведение спортивно-массовых</w:t>
            </w:r>
          </w:p>
          <w:p w:rsidR="00B6101C" w:rsidRDefault="00B6101C" w:rsidP="00B6101C">
            <w:r>
              <w:t>мероприятий по плану школьного</w:t>
            </w:r>
          </w:p>
          <w:p w:rsidR="00B6101C" w:rsidRDefault="00B6101C" w:rsidP="00B6101C">
            <w:r>
              <w:t>спортивного клуба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По плану</w:t>
            </w:r>
          </w:p>
        </w:tc>
        <w:tc>
          <w:tcPr>
            <w:tcW w:w="2040" w:type="dxa"/>
          </w:tcPr>
          <w:p w:rsidR="00B6101C" w:rsidRDefault="00B6101C" w:rsidP="00B6101C">
            <w:r>
              <w:t>руководитель ШСК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Вовлечение детей, находящихся в</w:t>
            </w:r>
          </w:p>
          <w:p w:rsidR="00B6101C" w:rsidRDefault="00B6101C" w:rsidP="00B6101C">
            <w:r>
              <w:t>социально-опасном положении в работу</w:t>
            </w:r>
          </w:p>
          <w:p w:rsidR="00B6101C" w:rsidRDefault="00B6101C" w:rsidP="00B6101C">
            <w:r>
              <w:t>кружков, секций, спортивных клубов,</w:t>
            </w:r>
          </w:p>
          <w:p w:rsidR="00B6101C" w:rsidRDefault="00B6101C" w:rsidP="00B6101C">
            <w:r>
              <w:t>учреждений дополнительного образования.</w:t>
            </w:r>
          </w:p>
          <w:p w:rsidR="00B6101C" w:rsidRDefault="00B6101C" w:rsidP="00B6101C"/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lastRenderedPageBreak/>
              <w:t>В течение года</w:t>
            </w:r>
          </w:p>
          <w:p w:rsidR="00B6101C" w:rsidRDefault="00B6101C" w:rsidP="00B6101C">
            <w:pPr>
              <w:jc w:val="center"/>
            </w:pPr>
          </w:p>
        </w:tc>
        <w:tc>
          <w:tcPr>
            <w:tcW w:w="2040" w:type="dxa"/>
          </w:tcPr>
          <w:p w:rsidR="00B6101C" w:rsidRDefault="00B6101C" w:rsidP="00B6101C">
            <w:r>
              <w:t>Специалисты службы сопровождения, Советник по воспитанию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Работа по социально-</w:t>
            </w:r>
          </w:p>
          <w:p w:rsidR="00B6101C" w:rsidRDefault="00B6101C" w:rsidP="00B6101C">
            <w:r>
              <w:t>психологической профилактике с родителями: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Всеобучи для родителей на общешкольных, классных родительских собраниях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Профилактика употребления</w:t>
            </w:r>
          </w:p>
          <w:p w:rsidR="00B6101C" w:rsidRDefault="00B6101C" w:rsidP="00B6101C">
            <w:r>
              <w:t>синтетических веществ,</w:t>
            </w:r>
          </w:p>
          <w:p w:rsidR="00B6101C" w:rsidRDefault="00B6101C" w:rsidP="00B6101C">
            <w:r>
              <w:t>курительных смесей и газо-аэрозольных средств в</w:t>
            </w:r>
          </w:p>
          <w:p w:rsidR="00B6101C" w:rsidRDefault="00B6101C" w:rsidP="00B6101C">
            <w:r>
              <w:t>подростковой среде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Причины детской агрессии и суицида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Конфликтные ситуации в жизни подростков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Профилактика правонарушений и</w:t>
            </w:r>
          </w:p>
          <w:p w:rsidR="00B6101C" w:rsidRDefault="00B6101C" w:rsidP="00B6101C">
            <w:r>
              <w:t>преступлений среди детей и подростков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Вредные привычки подростков (алкоголь, </w:t>
            </w:r>
            <w:proofErr w:type="spellStart"/>
            <w:r>
              <w:t>табакокурение</w:t>
            </w:r>
            <w:proofErr w:type="spellEnd"/>
            <w:r>
              <w:t>) и пути их</w:t>
            </w:r>
          </w:p>
          <w:p w:rsidR="00B6101C" w:rsidRDefault="00B6101C" w:rsidP="00B6101C">
            <w:r>
              <w:t>разрешения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Круг общения детей. Личностный рост</w:t>
            </w:r>
          </w:p>
          <w:p w:rsidR="00B6101C" w:rsidRDefault="00B6101C" w:rsidP="00B6101C">
            <w:r>
              <w:rPr>
                <w:rFonts w:ascii="Segoe UI Symbol" w:hAnsi="Segoe UI Symbol" w:cs="Segoe UI Symbol"/>
              </w:rPr>
              <w:t>✓</w:t>
            </w:r>
            <w:r>
              <w:t xml:space="preserve"> Безопасные каникулы</w:t>
            </w:r>
          </w:p>
          <w:p w:rsidR="00B6101C" w:rsidRDefault="00B6101C" w:rsidP="00B6101C"/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B6101C" w:rsidRDefault="00B6101C" w:rsidP="00B6101C">
            <w:r>
              <w:t>Специалисты службы сопровождения, Советник по воспитанию</w:t>
            </w:r>
          </w:p>
        </w:tc>
      </w:tr>
      <w:tr w:rsidR="00B6101C" w:rsidTr="00121E51">
        <w:tc>
          <w:tcPr>
            <w:tcW w:w="2023" w:type="dxa"/>
            <w:vMerge w:val="restart"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Работа по социально-психологической</w:t>
            </w:r>
          </w:p>
          <w:p w:rsidR="00B6101C" w:rsidRDefault="00B6101C" w:rsidP="00B6101C">
            <w:r>
              <w:t>профилактике с учителями:</w:t>
            </w:r>
          </w:p>
          <w:p w:rsidR="00B6101C" w:rsidRDefault="00B6101C" w:rsidP="00B6101C">
            <w:r>
              <w:t>Особенности работы с детьми, имеющими</w:t>
            </w:r>
          </w:p>
          <w:p w:rsidR="00B6101C" w:rsidRDefault="00B6101C" w:rsidP="00B6101C">
            <w:r>
              <w:t>отклонения в поведении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В течении года</w:t>
            </w:r>
          </w:p>
        </w:tc>
        <w:tc>
          <w:tcPr>
            <w:tcW w:w="2040" w:type="dxa"/>
          </w:tcPr>
          <w:p w:rsidR="00B6101C" w:rsidRDefault="00B6101C" w:rsidP="00B6101C">
            <w:r>
              <w:t xml:space="preserve">Специалисты службы сопровождения, 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Размещение информации для родителей и обучающихся на информационных стендах</w:t>
            </w:r>
          </w:p>
          <w:p w:rsidR="00B6101C" w:rsidRDefault="00B6101C" w:rsidP="00B6101C">
            <w:r>
              <w:t>и на сайте школы:</w:t>
            </w:r>
          </w:p>
          <w:p w:rsidR="00B6101C" w:rsidRDefault="00B6101C" w:rsidP="00B6101C">
            <w:r>
              <w:t xml:space="preserve">• по </w:t>
            </w:r>
            <w:proofErr w:type="gramStart"/>
            <w:r>
              <w:t>обеспечению  безопасности</w:t>
            </w:r>
            <w:proofErr w:type="gramEnd"/>
          </w:p>
          <w:p w:rsidR="00B6101C" w:rsidRDefault="00B6101C" w:rsidP="00B6101C">
            <w:r>
              <w:t>несовершеннолетних в вечернее и ночное время;</w:t>
            </w:r>
          </w:p>
          <w:p w:rsidR="00B6101C" w:rsidRDefault="00B6101C" w:rsidP="00B6101C">
            <w:r>
              <w:t>• организации трудовой, досуговой, спортивной занятости детей в</w:t>
            </w:r>
          </w:p>
          <w:p w:rsidR="00B6101C" w:rsidRDefault="00B6101C" w:rsidP="00B6101C">
            <w:r>
              <w:t>свободное от учёбы время;</w:t>
            </w:r>
          </w:p>
          <w:p w:rsidR="00B6101C" w:rsidRDefault="00B6101C" w:rsidP="00B6101C">
            <w:r>
              <w:t>• организации деятельности детских общественных организаций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B6101C" w:rsidRDefault="00B6101C" w:rsidP="00B6101C">
            <w:r>
              <w:t>Специалисты службы сопровождения, Советник по воспитанию</w:t>
            </w:r>
          </w:p>
        </w:tc>
      </w:tr>
      <w:tr w:rsidR="00B6101C" w:rsidTr="00121E51">
        <w:tc>
          <w:tcPr>
            <w:tcW w:w="2023" w:type="dxa"/>
            <w:vMerge w:val="restart"/>
          </w:tcPr>
          <w:p w:rsidR="00B6101C" w:rsidRDefault="00B6101C" w:rsidP="00B6101C">
            <w:r w:rsidRPr="006F6B26">
              <w:lastRenderedPageBreak/>
              <w:t>Информационная деятельность</w:t>
            </w:r>
          </w:p>
        </w:tc>
        <w:tc>
          <w:tcPr>
            <w:tcW w:w="3217" w:type="dxa"/>
          </w:tcPr>
          <w:p w:rsidR="00B6101C" w:rsidRDefault="00B6101C" w:rsidP="00B6101C">
            <w:r>
              <w:t>Выпуск тематических профилактических</w:t>
            </w:r>
          </w:p>
          <w:p w:rsidR="00B6101C" w:rsidRDefault="00B6101C" w:rsidP="00B6101C">
            <w:r>
              <w:t>• виртуальных плакатов;</w:t>
            </w:r>
          </w:p>
          <w:p w:rsidR="00B6101C" w:rsidRDefault="00B6101C" w:rsidP="00B6101C">
            <w:r>
              <w:t>• презентаций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B6101C" w:rsidRDefault="00B6101C" w:rsidP="00B6101C">
            <w:r>
              <w:t>Специалисты службы сопровождения, Советник по воспитанию</w:t>
            </w:r>
          </w:p>
        </w:tc>
      </w:tr>
      <w:tr w:rsidR="00B6101C" w:rsidTr="00121E51"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 w:rsidRPr="00830D3F">
              <w:t xml:space="preserve">Постановка и снятие с учёта в ОПДН 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 w:rsidRPr="00830D3F">
              <w:t>В течение года</w:t>
            </w:r>
          </w:p>
        </w:tc>
        <w:tc>
          <w:tcPr>
            <w:tcW w:w="2040" w:type="dxa"/>
          </w:tcPr>
          <w:p w:rsidR="00B6101C" w:rsidRDefault="00B6101C" w:rsidP="00B6101C">
            <w:r>
              <w:t>Социальный педагог</w:t>
            </w:r>
          </w:p>
        </w:tc>
      </w:tr>
      <w:tr w:rsidR="00B6101C" w:rsidTr="00121E51">
        <w:tc>
          <w:tcPr>
            <w:tcW w:w="2023" w:type="dxa"/>
            <w:vMerge w:val="restart"/>
          </w:tcPr>
          <w:p w:rsidR="00B6101C" w:rsidRDefault="00B6101C" w:rsidP="00B6101C">
            <w:r w:rsidRPr="00830D3F">
              <w:t>Работа со службами и ведомствами</w:t>
            </w:r>
          </w:p>
        </w:tc>
        <w:tc>
          <w:tcPr>
            <w:tcW w:w="3217" w:type="dxa"/>
          </w:tcPr>
          <w:p w:rsidR="00B6101C" w:rsidRDefault="00B6101C" w:rsidP="00B6101C">
            <w:r>
              <w:t>Беседы с</w:t>
            </w:r>
          </w:p>
          <w:p w:rsidR="00B6101C" w:rsidRDefault="00B6101C" w:rsidP="00B6101C">
            <w:r>
              <w:t>• представителями прокуратуры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B6101C" w:rsidRDefault="00B6101C" w:rsidP="00B6101C">
            <w:r>
              <w:t>Специалисты службы сопровождения,</w:t>
            </w:r>
          </w:p>
        </w:tc>
      </w:tr>
      <w:tr w:rsidR="00B6101C" w:rsidTr="00030803">
        <w:trPr>
          <w:trHeight w:val="1932"/>
        </w:trPr>
        <w:tc>
          <w:tcPr>
            <w:tcW w:w="2023" w:type="dxa"/>
            <w:vMerge/>
          </w:tcPr>
          <w:p w:rsidR="00B6101C" w:rsidRDefault="00B6101C" w:rsidP="00B6101C"/>
        </w:tc>
        <w:tc>
          <w:tcPr>
            <w:tcW w:w="3217" w:type="dxa"/>
          </w:tcPr>
          <w:p w:rsidR="00B6101C" w:rsidRDefault="00B6101C" w:rsidP="00B6101C">
            <w:r>
              <w:t>Проведение мероприятий в рамках</w:t>
            </w:r>
          </w:p>
          <w:p w:rsidR="00B6101C" w:rsidRDefault="00B6101C" w:rsidP="00B6101C">
            <w:r>
              <w:t>месячников:</w:t>
            </w:r>
          </w:p>
          <w:p w:rsidR="00B6101C" w:rsidRDefault="00B6101C" w:rsidP="00B6101C">
            <w:r>
              <w:t>• Безопасности жизнедеятельности</w:t>
            </w:r>
          </w:p>
          <w:p w:rsidR="00B6101C" w:rsidRDefault="00B6101C" w:rsidP="00B6101C">
            <w:r>
              <w:t>• Профилактике вредных привычек</w:t>
            </w:r>
          </w:p>
        </w:tc>
        <w:tc>
          <w:tcPr>
            <w:tcW w:w="1651" w:type="dxa"/>
          </w:tcPr>
          <w:p w:rsidR="00B6101C" w:rsidRDefault="00B6101C" w:rsidP="00B6101C">
            <w:pPr>
              <w:jc w:val="center"/>
            </w:pPr>
            <w:r>
              <w:t>Сентябрь</w:t>
            </w:r>
          </w:p>
          <w:p w:rsidR="00B6101C" w:rsidRDefault="00B6101C" w:rsidP="00B6101C">
            <w:pPr>
              <w:jc w:val="center"/>
            </w:pPr>
            <w:r>
              <w:t>Ноябрь</w:t>
            </w:r>
          </w:p>
          <w:p w:rsidR="00B6101C" w:rsidRDefault="00B6101C" w:rsidP="00B6101C">
            <w:pPr>
              <w:jc w:val="center"/>
            </w:pPr>
            <w:r>
              <w:t>Февраль</w:t>
            </w:r>
          </w:p>
          <w:p w:rsidR="00B6101C" w:rsidRDefault="00B6101C" w:rsidP="00B6101C">
            <w:pPr>
              <w:jc w:val="center"/>
            </w:pPr>
            <w:r>
              <w:t>Май</w:t>
            </w:r>
          </w:p>
        </w:tc>
        <w:tc>
          <w:tcPr>
            <w:tcW w:w="2040" w:type="dxa"/>
          </w:tcPr>
          <w:p w:rsidR="00B6101C" w:rsidRDefault="00B6101C" w:rsidP="00B6101C">
            <w:r>
              <w:t>Социальный педагог, Советник по воспитанию</w:t>
            </w:r>
          </w:p>
        </w:tc>
      </w:tr>
    </w:tbl>
    <w:p w:rsidR="00D026B2" w:rsidRDefault="00D026B2"/>
    <w:p w:rsidR="00A85A67" w:rsidRDefault="00A85A67"/>
    <w:p w:rsidR="00A85A67" w:rsidRDefault="00A85A67"/>
    <w:p w:rsidR="00A85A67" w:rsidRDefault="00A85A67"/>
    <w:p w:rsidR="00A85A67" w:rsidRDefault="00A85A67"/>
    <w:p w:rsidR="00A85A67" w:rsidRDefault="00A85A67"/>
    <w:p w:rsidR="00A85A67" w:rsidRDefault="00A85A67"/>
    <w:p w:rsidR="00A85A67" w:rsidRDefault="00A85A67">
      <w:r>
        <w:t>Заместитель директора</w:t>
      </w:r>
      <w:r>
        <w:tab/>
      </w:r>
      <w:r>
        <w:tab/>
      </w:r>
      <w:r>
        <w:tab/>
      </w:r>
      <w:r>
        <w:tab/>
      </w:r>
      <w:r>
        <w:tab/>
      </w:r>
      <w:r>
        <w:tab/>
        <w:t>Н.Е. Кучугурина</w:t>
      </w:r>
    </w:p>
    <w:p w:rsidR="00A85A67" w:rsidRDefault="00A85A67">
      <w:r>
        <w:t>по воспитательной работе</w:t>
      </w:r>
    </w:p>
    <w:sectPr w:rsidR="00A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B2"/>
    <w:rsid w:val="00086F4F"/>
    <w:rsid w:val="00121E51"/>
    <w:rsid w:val="006F6B26"/>
    <w:rsid w:val="00830D3F"/>
    <w:rsid w:val="0095121A"/>
    <w:rsid w:val="00A85A67"/>
    <w:rsid w:val="00B6101C"/>
    <w:rsid w:val="00B65FA6"/>
    <w:rsid w:val="00C91953"/>
    <w:rsid w:val="00D026B2"/>
    <w:rsid w:val="00D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6FD3"/>
  <w15:chartTrackingRefBased/>
  <w15:docId w15:val="{5A3D1EB3-8D04-407B-B3FD-D6C958C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88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Евгеньевна Кучугурина</dc:creator>
  <cp:keywords/>
  <dc:description/>
  <cp:lastModifiedBy>Наталия Евгеньевна Кучугурина</cp:lastModifiedBy>
  <cp:revision>2</cp:revision>
  <dcterms:created xsi:type="dcterms:W3CDTF">2023-10-17T07:30:00Z</dcterms:created>
  <dcterms:modified xsi:type="dcterms:W3CDTF">2023-10-17T07:30:00Z</dcterms:modified>
</cp:coreProperties>
</file>